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C7D" w:rsidRDefault="00AA4C7D" w:rsidP="00AA4C7D">
      <w:r>
        <w:t>PROYECTO DE PRÁCTICAS EDUCATIVAS</w:t>
      </w:r>
    </w:p>
    <w:p w:rsidR="00AA4C7D" w:rsidRDefault="00AA4C7D" w:rsidP="00AA4C7D"/>
    <w:p w:rsidR="00AA4C7D" w:rsidRDefault="00AA4C7D" w:rsidP="00AA4C7D">
      <w:r>
        <w:t xml:space="preserve">I. IDENTIFICACIÓN </w:t>
      </w:r>
    </w:p>
    <w:p w:rsidR="00AA4C7D" w:rsidRDefault="00AA4C7D" w:rsidP="00AA4C7D">
      <w:r>
        <w:t>Denominación: Formación Para el trabajo y la Educación</w:t>
      </w:r>
    </w:p>
    <w:p w:rsidR="00AA4C7D" w:rsidRDefault="00AA4C7D" w:rsidP="00AA4C7D">
      <w:r>
        <w:t>Institución: Escuela Secundaria Nº 48 “Domingo Faustino Sarmiento”</w:t>
      </w:r>
    </w:p>
    <w:p w:rsidR="00AA4C7D" w:rsidRDefault="00AA4C7D" w:rsidP="00AA4C7D">
      <w:r>
        <w:t>Responsable: Emmanuel Iván Schamne.</w:t>
      </w:r>
    </w:p>
    <w:p w:rsidR="00AA4C7D" w:rsidRDefault="00AA4C7D" w:rsidP="00AA4C7D">
      <w:r>
        <w:t>Curso: 6º año  C  Modalidad</w:t>
      </w:r>
      <w:proofErr w:type="gramStart"/>
      <w:r>
        <w:t>:  Orientación</w:t>
      </w:r>
      <w:proofErr w:type="gramEnd"/>
      <w:r>
        <w:t xml:space="preserve"> Turismo</w:t>
      </w:r>
    </w:p>
    <w:p w:rsidR="00AA4C7D" w:rsidRDefault="00AA4C7D" w:rsidP="00AA4C7D"/>
    <w:p w:rsidR="00AA4C7D" w:rsidRDefault="00AA4C7D" w:rsidP="00AA4C7D">
      <w:r>
        <w:t>II. FUNDAMENTACIÓN</w:t>
      </w:r>
    </w:p>
    <w:p w:rsidR="00AA4C7D" w:rsidRDefault="00AA4C7D" w:rsidP="00AA4C7D">
      <w:r>
        <w:t xml:space="preserve">   Es de amplio conocimiento que los alumnos que terminan la escuela secundaria, en general, no pueden afrontar el mundo laboral con la misma facilidad que antaño, debido a una convergencia de factores y cambios en el sistema productivo capitalista que se muestra fluctuante. La incertidumbre acerca del futuro de cada uno de nosotros es hoy moneda corriente. Esta situación se expresa en una aparente crisis entre los conocimientos aprendidos y los utilizados, una diacronía insalvable entre un sistema vetusto, poco dinámico, y la velocidad de los procesos sociales y las modulaciones del mercado. </w:t>
      </w:r>
    </w:p>
    <w:p w:rsidR="00AA4C7D" w:rsidRDefault="00AA4C7D" w:rsidP="00AA4C7D">
      <w:r>
        <w:t xml:space="preserve">   El mundo contemporáneo, en sus diferentes esferas dejo de ser un cuerpo sólido de experiencias y conocimientos, con parámetros claros, en el cual poder proyectar nuestras vidas. Los educadores  sabemos que la escuela no está fuera de esta crisis, su objeto social, su relevancia, su autoridad es cuestionada, repensadas, reelaborada contantemente. El alumnado, a diferencia de las prácticas clásicas de la educación, participa activamente de estas trasformaciones, ya no son meros receptores pasivos de conocimientos prefigurados al cual se les brinda, sino que constantemente van guiando la actividad del docente que debe leer atentamente la demanda de saberes, para ser articulados significativamente. Los contornos de la educación-aprendizaje se desdibujan y se distribuyen en las distintas esferas del hacer social, emergiendo nuevos actores que también detentan un lugar como educadores, ya no educas sólo la escuela.</w:t>
      </w:r>
    </w:p>
    <w:p w:rsidR="00AA4C7D" w:rsidRDefault="00AA4C7D" w:rsidP="00AA4C7D">
      <w:r>
        <w:t xml:space="preserve">   Teniendo en cuenta esto, y que el objetivo </w:t>
      </w:r>
      <w:proofErr w:type="spellStart"/>
      <w:r>
        <w:t>fundante</w:t>
      </w:r>
      <w:proofErr w:type="spellEnd"/>
      <w:r>
        <w:t xml:space="preserve"> de la escuela es educar, es que debemos los educadores transformar la escuela en un catalizador del conocimiento y el aprendizaje, conectar a nuestros alumnos con todos los puntos donde las experiencias del conocimiento se desarrollan. Devolviendo así su rol social primigenio. </w:t>
      </w:r>
    </w:p>
    <w:p w:rsidR="00AA4C7D" w:rsidRDefault="00AA4C7D" w:rsidP="00AA4C7D">
      <w:r>
        <w:t xml:space="preserve">   Por otra parte, el mundo laboral también se inscribe en esta morfología fluctuante y cambiante de ritmos cada vez más acelerados, de allí la relevancia  de comprender los mecanismos que se dan en éste, para así poder pensar en formas de inserción efectivas.  A la vez lecturas más certeras y aproximadas podrán evitar posibles frustraciones que se dan ante el desconocimiento de este mundo, o ante una representación equivocada. Como así también fortalecer la capacidad de </w:t>
      </w:r>
      <w:proofErr w:type="spellStart"/>
      <w:r>
        <w:t>resiliencia</w:t>
      </w:r>
      <w:proofErr w:type="spellEnd"/>
      <w:r>
        <w:t xml:space="preserve"> ante cada obstáculo que se presentan en el vivir.  Ésta es quizás una de las tareas de mayor importancia para la escuela, preparar sujetos activos y desenvueltos, ciudadanos responsables de sus propias condiciones de vida. En otras palabras, de lo que se trata es de muñir con herramientas y conceptos que permitan a los alumnos operar en el contexto actual.</w:t>
      </w:r>
    </w:p>
    <w:p w:rsidR="00AA4C7D" w:rsidRDefault="00AA4C7D" w:rsidP="00AA4C7D">
      <w:r>
        <w:lastRenderedPageBreak/>
        <w:t xml:space="preserve">   Desde mediados de la década del 70’ a la fecha, se ha dado en el mundo una serie de cambios empujados por las telecomunicaciones, una restructuración del sistema productivo conocida como tercera revolución industrial y su premisa del  </w:t>
      </w:r>
      <w:proofErr w:type="spellStart"/>
      <w:r>
        <w:t>just</w:t>
      </w:r>
      <w:proofErr w:type="spellEnd"/>
      <w:r>
        <w:t xml:space="preserve"> in time, a la vez un vuelco de este sistema hacia el tercer sector, debido a la </w:t>
      </w:r>
      <w:proofErr w:type="spellStart"/>
      <w:r>
        <w:t>tecnologización</w:t>
      </w:r>
      <w:proofErr w:type="spellEnd"/>
      <w:r>
        <w:t xml:space="preserve"> de las actividades primarias y secundarias que ya no demandan tanta mano de obra. El mundo laboral actual se caracteriza por: la desregulación de las responsabilidades patronales y la pérdida</w:t>
      </w:r>
      <w:bookmarkStart w:id="0" w:name="_GoBack"/>
      <w:bookmarkEnd w:id="0"/>
      <w:r>
        <w:t xml:space="preserve"> de derechos laborales, contratos temporarios regulados por las liberalizadas oferta y demanda del aparato productivo, la polivalencia de los trabajadores, la constantes e interminable capacitación empujadas por los adelantes tecnológicos, entre otras.</w:t>
      </w:r>
    </w:p>
    <w:p w:rsidR="00AA4C7D" w:rsidRDefault="00AA4C7D" w:rsidP="00AA4C7D">
      <w:r>
        <w:t xml:space="preserve">Todo esto hay que circunscribirlo en la realidad de nuestro país, provincia y ciudad, en la posición que ocupa dentro del globo, en su cultura y desenvolvimiento histórico. </w:t>
      </w:r>
    </w:p>
    <w:p w:rsidR="00AA4C7D" w:rsidRDefault="00AA4C7D" w:rsidP="00AA4C7D">
      <w:r>
        <w:t xml:space="preserve">   La realidad, en lo macro y en lo micro, se configuran en un mapa complejo y nuevo, que exige comprender sus reglas. La plasticidad en un mundo de modulaciones dinámicas, que abandonó los moldes seguros y estáticos de la sociedad disciplinaria, es una capacidad que debe ser desarrollada. Una adaptación ética y responsable, en un medio que muchas veces se presenta hostil, competitivo, es una posición transversal en la formación de mejores personas, para sí y la sociedad en conjunto.</w:t>
      </w:r>
    </w:p>
    <w:p w:rsidR="00AA4C7D" w:rsidRDefault="00AA4C7D" w:rsidP="00AA4C7D">
      <w:r>
        <w:t xml:space="preserve">   La ruptura de las distintas esferas en el contexto posmoderno arremetió contra un sistema de valores, haciendo emerger otros nuevos. A la vez nuevas y viejas prácticas y conductas son validadas todas por igual ante la falta de horizontes sociales claros, aún hasta aquellas que atentan contra el propio sentido de lo que significa vivir en sociedad, volviéndose corrosivas. De allí la necesidad de este análisis reflexivo con los alumnos que se aproximan a la vida adulta, en sus relaciones laborales, familiares educativas y emocionales.</w:t>
      </w:r>
    </w:p>
    <w:p w:rsidR="00AA4C7D" w:rsidRDefault="00AA4C7D" w:rsidP="00AA4C7D">
      <w:r>
        <w:t xml:space="preserve">   Como puntualizamos una de las características del sistema social-productivo en el que estamos insertos releva las nociones de capacitación, formación y estudio permanente. En la actualidad se constituyen como uno de los ejes. Por ello la escuela también necesariamente debe generar en los estudiantes la idea de continuidad del aprendizaje, sus beneficios, su alcance y la variedad de posibilidades. Si bien a muchos nos suena obvio y natural esta percepción de la educación a los largo de la vida, aún hoy subsisten como resabios disruptivos ciertas concepciones sobre su </w:t>
      </w:r>
      <w:proofErr w:type="spellStart"/>
      <w:r>
        <w:t>terminalidad</w:t>
      </w:r>
      <w:proofErr w:type="spellEnd"/>
      <w:r>
        <w:t xml:space="preserve"> en algún estadio, sobre todos en aquellos sectores de vulnerabilidad social, donde el capital cultural y económico se distribuyen de acuerdo a las pautas de mercado. De lo que se trata entonces es de desnaturalizar estas ideas y entender al aprendizaje en un continuo proceso que se debe articular con un proyecto de vida. Los estudios superiores, las capacitaciones técnicas son requeridos cada vez en mayor grado en las distintas esferas del sistema social todo. </w:t>
      </w:r>
    </w:p>
    <w:p w:rsidR="00AA4C7D" w:rsidRDefault="00AA4C7D" w:rsidP="00AA4C7D">
      <w:r>
        <w:t xml:space="preserve">   Es necesario en este campo llevado a la práctica cruzar todos los saberes adquiridos en las distintas disciplinas, tanto específicas como no específicas. Realizar las asociaciones significativas, potenciar nuestra capacidad resolutiva frente a las problemáticas que se suceden. La </w:t>
      </w:r>
      <w:proofErr w:type="spellStart"/>
      <w:r>
        <w:t>interdisciplina</w:t>
      </w:r>
      <w:proofErr w:type="spellEnd"/>
      <w:r>
        <w:t>, la polivalencia, la plasticidad en el desenvolvimiento antes los cambios cada vez más rápidos, típicos de esta época, son ideas trasversales que deben cruzar nuestros proyectos y estrategias.</w:t>
      </w:r>
    </w:p>
    <w:p w:rsidR="00AA4C7D" w:rsidRDefault="00AA4C7D" w:rsidP="00AA4C7D">
      <w:r>
        <w:t xml:space="preserve">   Es tarea también de estas prácticas reconstituir la relación entre los saberes y una realidad fáctica, de allí la importancia de </w:t>
      </w:r>
      <w:proofErr w:type="spellStart"/>
      <w:r>
        <w:t>vivenciar</w:t>
      </w:r>
      <w:proofErr w:type="spellEnd"/>
      <w:r>
        <w:t xml:space="preserve"> las teorías, los conceptos, de aplicar las categorías para dar forma a la realidad. Para ello este espacio se estructura tanto en la formación teórica como en las prácticas de campo, en las cuales los conceptos y herramientas cobraran vida, y de </w:t>
      </w:r>
      <w:r>
        <w:lastRenderedPageBreak/>
        <w:t>este modo serán verdaderamente apropiados por los alumnos. Disolviéndose así la vieja antinomia entre teoría y práctica.</w:t>
      </w:r>
    </w:p>
    <w:p w:rsidR="00AA4C7D" w:rsidRDefault="00AA4C7D" w:rsidP="00AA4C7D">
      <w:r>
        <w:t xml:space="preserve">   Las prácticas educativas tiene el objetivo de aproximar a los estudiantes al ámbito laboral concreto, entendido éste como un nivel de aprendizaje pragmático. El contexto del trabajo, las reacciones y los vínculos que allí se dan, imprimen una serie de formas que solo se adquieren en esa vivencia y que de otro modo son </w:t>
      </w:r>
      <w:proofErr w:type="gramStart"/>
      <w:r>
        <w:t>intrasmisible</w:t>
      </w:r>
      <w:proofErr w:type="gramEnd"/>
      <w:r>
        <w:t>. Solo allí lo saberes son probados y significados por los alumnos como sujetos sociales definidos en un contexto de trabajo. En este sentido lo que se busca es reducir la brecha entre la escuela y el trabajo, entre los imaginarios y las realidades.</w:t>
      </w:r>
    </w:p>
    <w:p w:rsidR="00AA4C7D" w:rsidRDefault="00AA4C7D" w:rsidP="00AA4C7D">
      <w:r>
        <w:t>III. CONSIDERACIONES PRELIMINARES</w:t>
      </w:r>
    </w:p>
    <w:p w:rsidR="00AA4C7D" w:rsidRDefault="00AA4C7D" w:rsidP="00AA4C7D">
      <w:r>
        <w:t xml:space="preserve">   Es importante destacar algunas particularidades que hacen a la aplicación en el campo de este proyecto. En primer término señalar que la Escuela Secundaria Nº 48 “Domingo Faustino Sarmiento” se encuentra emplazada en el centro de la ciudad de Paraná, atendiendo a la demanda de estudio y capacitación de jóvenes de la zona, así como alumnos de distintos puntos de la ciudad.  Dicho dato no es menor, ya que configura una población heterogénea. En la escuela  confluyen jóvenes con distintas realidades sociales, mixtura una población de clase media y de clase trabajadora. Esto nos configura perfiles de alumnos con intereses diversos y realidades singulares, lo cual requiere una plasticidad más amplia para captar la atención, capacidades y potencias de cada uno y el grupo. Esta situación constituye el contexto y el marco tanto de la escuela, la vida social y el trabajo en general de este sector social, por lo que se vuelve importante su reflexión ante cualquier práctica educativa.</w:t>
      </w:r>
    </w:p>
    <w:p w:rsidR="00AA4C7D" w:rsidRDefault="00AA4C7D" w:rsidP="00AA4C7D">
      <w:r>
        <w:t xml:space="preserve">   Si bien se tendrá en cuenta estas consideraciones, vale aclarar</w:t>
      </w:r>
      <w:r w:rsidR="00A53575">
        <w:t xml:space="preserve"> que no se las observa como limitantes o factores que paralicen la práctica. Por el contrario se las tiene en cuenta para una correcta adecuación del trabajo, así como para calibrar la perspectiva desde la cual miramos. </w:t>
      </w:r>
    </w:p>
    <w:p w:rsidR="00AA4C7D" w:rsidRDefault="00AA4C7D" w:rsidP="00AA4C7D">
      <w:r>
        <w:t>IV. DESCRIPCIÓN</w:t>
      </w:r>
    </w:p>
    <w:p w:rsidR="00AA4C7D" w:rsidRDefault="00AA4C7D" w:rsidP="00AA4C7D">
      <w:r>
        <w:t xml:space="preserve">   Este proyecto se desarrollará atendiendo las características del módulo : por un lado las clases que pretenden orientar en el desarrollo de los contenidos y capacidades necesarias para reforzar los ya adquiridos así como la planificación de las capacidades a ser desarrolladas y los proyectos a ejecutarse; por otro lado una modalidad netamente práctica en la que los alumnos deberán insertarse en organizaciones (empresas, agencias del estado, organizaciones sociales, entre otras) donde asistirán como observadores de las prácticas laborales, con una temporalidad determinada, participando en su especificidad en las labores,  a la vez intentando aplicar todo los conocimientos adquiridos para ayudar del modo más pertinente, advirtiendo en el análisis las necesidades emergentes en la organización. Así mismo se incluyen dentro de esta modalidad la visita a empresas, vista a las universidades, centros de formación técnica, feria de carreras, orientación vocacional entre otras estrategias.</w:t>
      </w:r>
    </w:p>
    <w:p w:rsidR="00AA4C7D" w:rsidRDefault="00AA4C7D" w:rsidP="00AA4C7D">
      <w:r>
        <w:t xml:space="preserve">   La evaluación se realizará en una </w:t>
      </w:r>
      <w:proofErr w:type="spellStart"/>
      <w:r>
        <w:t>coevaluación</w:t>
      </w:r>
      <w:proofErr w:type="spellEnd"/>
      <w:r>
        <w:t xml:space="preserve">, que incentive a la toma de responsabilidad del propio trayecto educativo. Para ello se tomarán indicadores como: informes, el diario de clases donde registrará sus apreciaciones, las fotografías y las planificaciones formarán parte del portafolio de evidencias. También se dará lugar a nuevas propuestas que serán negociadas entre los alumnos y el docente. </w:t>
      </w:r>
    </w:p>
    <w:p w:rsidR="00AA4C7D" w:rsidRDefault="00AA4C7D" w:rsidP="00AA4C7D">
      <w:r>
        <w:t xml:space="preserve">   Cabe destacar que los alumnos desarrollarán sus actividades de Práctica Educativa en organizaciones de la ciudad. </w:t>
      </w:r>
    </w:p>
    <w:p w:rsidR="00AA4C7D" w:rsidRDefault="00AA4C7D" w:rsidP="00AA4C7D"/>
    <w:p w:rsidR="00AA4C7D" w:rsidRDefault="00AA4C7D" w:rsidP="00AA4C7D">
      <w:r>
        <w:t>V. OBJETIVO GENERAL</w:t>
      </w:r>
    </w:p>
    <w:p w:rsidR="00AA4C7D" w:rsidRDefault="00AA4C7D" w:rsidP="00AA4C7D">
      <w:r>
        <w:t>•</w:t>
      </w:r>
      <w:r>
        <w:tab/>
        <w:t>Generar espacios para la aplicación de los conocimientos y competencias en ámbitos laborales a fines a la modalidad.</w:t>
      </w:r>
    </w:p>
    <w:p w:rsidR="00AA4C7D" w:rsidRDefault="00AA4C7D" w:rsidP="00AA4C7D"/>
    <w:p w:rsidR="00AA4C7D" w:rsidRDefault="00AA4C7D" w:rsidP="00AA4C7D">
      <w:r>
        <w:t xml:space="preserve">VI. OBJETIVOS ESPECÍFICOS </w:t>
      </w:r>
    </w:p>
    <w:p w:rsidR="00AA4C7D" w:rsidRDefault="00AA4C7D" w:rsidP="00AA4C7D">
      <w:r>
        <w:t>•</w:t>
      </w:r>
      <w:r>
        <w:tab/>
        <w:t>Planifica actividades pertinentes que se adecuen a las demandas observadas en la organización escogida.</w:t>
      </w:r>
    </w:p>
    <w:p w:rsidR="00AA4C7D" w:rsidRDefault="00AA4C7D" w:rsidP="00AA4C7D">
      <w:r>
        <w:t>•</w:t>
      </w:r>
      <w:r>
        <w:tab/>
        <w:t>Elabora proyectos que se ajusten a las posibilidades reales.</w:t>
      </w:r>
    </w:p>
    <w:p w:rsidR="00AA4C7D" w:rsidRDefault="00AA4C7D" w:rsidP="00AA4C7D">
      <w:r>
        <w:t>•</w:t>
      </w:r>
      <w:r>
        <w:tab/>
        <w:t xml:space="preserve">Utiliza las </w:t>
      </w:r>
      <w:proofErr w:type="spellStart"/>
      <w:r>
        <w:t>TICs</w:t>
      </w:r>
      <w:proofErr w:type="spellEnd"/>
      <w:r>
        <w:t xml:space="preserve"> en la ejecución de las actividades planificadas. </w:t>
      </w:r>
    </w:p>
    <w:p w:rsidR="00AA4C7D" w:rsidRDefault="00AA4C7D" w:rsidP="00AA4C7D">
      <w:r>
        <w:t>•</w:t>
      </w:r>
      <w:r>
        <w:tab/>
        <w:t>Demuestren los valores de honestidad, responsabilidad y respeto.</w:t>
      </w:r>
    </w:p>
    <w:p w:rsidR="00AA4C7D" w:rsidRDefault="00AA4C7D" w:rsidP="00AA4C7D"/>
    <w:p w:rsidR="00AA4C7D" w:rsidRDefault="00AA4C7D" w:rsidP="00AA4C7D">
      <w:r>
        <w:t xml:space="preserve">VII. BENEFICIARIOS </w:t>
      </w:r>
    </w:p>
    <w:p w:rsidR="00AA4C7D" w:rsidRDefault="00AA4C7D" w:rsidP="00AA4C7D">
      <w:r>
        <w:t xml:space="preserve">Alumnos de 6º año </w:t>
      </w:r>
      <w:r w:rsidR="00A53575">
        <w:t>C</w:t>
      </w:r>
    </w:p>
    <w:p w:rsidR="00AA4C7D" w:rsidRDefault="00AA4C7D" w:rsidP="00AA4C7D"/>
    <w:p w:rsidR="00AA4C7D" w:rsidRDefault="00A53575" w:rsidP="00AA4C7D">
      <w:r>
        <w:t>VIII. Modo de trabajo</w:t>
      </w:r>
    </w:p>
    <w:p w:rsidR="00AA4C7D" w:rsidRDefault="00AA4C7D" w:rsidP="00AA4C7D">
      <w:r>
        <w:t>Conceptos teóricos de análisis.</w:t>
      </w:r>
    </w:p>
    <w:p w:rsidR="00AA4C7D" w:rsidRDefault="00AA4C7D" w:rsidP="00AA4C7D">
      <w:r>
        <w:t>Informes descriptivos, de procesos y conclusivos.</w:t>
      </w:r>
    </w:p>
    <w:p w:rsidR="00AA4C7D" w:rsidRDefault="00AA4C7D" w:rsidP="00AA4C7D">
      <w:r>
        <w:t>Proyecto de experiencia laboral (pasantía).</w:t>
      </w:r>
    </w:p>
    <w:p w:rsidR="00AA4C7D" w:rsidRDefault="00AA4C7D" w:rsidP="00AA4C7D">
      <w:r>
        <w:t xml:space="preserve">Utilización de las </w:t>
      </w:r>
      <w:proofErr w:type="spellStart"/>
      <w:r>
        <w:t>TICs</w:t>
      </w:r>
      <w:proofErr w:type="spellEnd"/>
      <w:r>
        <w:t xml:space="preserve"> en el desarrollo de las actividades planificadas.</w:t>
      </w:r>
    </w:p>
    <w:p w:rsidR="00AA4C7D" w:rsidRDefault="00AA4C7D" w:rsidP="00AA4C7D">
      <w:r>
        <w:t>Responsabilidad en las tareas asignadas.</w:t>
      </w:r>
    </w:p>
    <w:p w:rsidR="00AA4C7D" w:rsidRDefault="00AA4C7D" w:rsidP="00AA4C7D">
      <w:r>
        <w:t>Honestidad en la autoevaluación.</w:t>
      </w:r>
    </w:p>
    <w:p w:rsidR="00AA4C7D" w:rsidRDefault="00AA4C7D" w:rsidP="00AA4C7D"/>
    <w:p w:rsidR="00AA4C7D" w:rsidRDefault="00AA4C7D" w:rsidP="00AA4C7D">
      <w:r>
        <w:t>IX. RECURSOS</w:t>
      </w:r>
    </w:p>
    <w:p w:rsidR="00AA4C7D" w:rsidRDefault="00AA4C7D" w:rsidP="00AA4C7D">
      <w:r>
        <w:rPr>
          <w:rFonts w:ascii="Arial" w:hAnsi="Arial" w:cs="Arial"/>
        </w:rPr>
        <w:t>►</w:t>
      </w:r>
      <w:r>
        <w:t xml:space="preserve"> Humanos </w:t>
      </w:r>
    </w:p>
    <w:p w:rsidR="00AA4C7D" w:rsidRDefault="00AA4C7D" w:rsidP="00AA4C7D">
      <w:r>
        <w:t>Alumnos del 6º año de la modalidad Ciencias Naturales.</w:t>
      </w:r>
    </w:p>
    <w:p w:rsidR="00AA4C7D" w:rsidRDefault="00AA4C7D" w:rsidP="00AA4C7D">
      <w:r>
        <w:t>Entidades y organizaciones seleccionadas para las prácticas.</w:t>
      </w:r>
    </w:p>
    <w:p w:rsidR="00AA4C7D" w:rsidRDefault="00AA4C7D" w:rsidP="00AA4C7D"/>
    <w:p w:rsidR="00AA4C7D" w:rsidRDefault="00AA4C7D" w:rsidP="00AA4C7D">
      <w:r>
        <w:t xml:space="preserve">X. EVALUACIÓN </w:t>
      </w:r>
    </w:p>
    <w:p w:rsidR="00AA4C7D" w:rsidRDefault="00AA4C7D" w:rsidP="00AA4C7D">
      <w:r>
        <w:t>•</w:t>
      </w:r>
      <w:r>
        <w:tab/>
        <w:t xml:space="preserve">Autoevaluación se realizará utilizando los siguientes </w:t>
      </w:r>
      <w:proofErr w:type="gramStart"/>
      <w:r>
        <w:t>instrumentos :</w:t>
      </w:r>
      <w:proofErr w:type="gramEnd"/>
    </w:p>
    <w:p w:rsidR="00AA4C7D" w:rsidRDefault="00AA4C7D" w:rsidP="00AA4C7D">
      <w:r>
        <w:t>Bitácora (personal y del alumno)</w:t>
      </w:r>
    </w:p>
    <w:p w:rsidR="00AA4C7D" w:rsidRDefault="00AA4C7D" w:rsidP="00AA4C7D">
      <w:r>
        <w:t>•</w:t>
      </w:r>
      <w:r>
        <w:tab/>
      </w:r>
      <w:proofErr w:type="spellStart"/>
      <w:r>
        <w:t>Coevaluación</w:t>
      </w:r>
      <w:proofErr w:type="spellEnd"/>
      <w:r>
        <w:t xml:space="preserve"> se realizara mediante:</w:t>
      </w:r>
    </w:p>
    <w:p w:rsidR="00AA4C7D" w:rsidRDefault="00AA4C7D" w:rsidP="00AA4C7D">
      <w:r>
        <w:lastRenderedPageBreak/>
        <w:t>Informe de producción (del alumno corregido por el docente)</w:t>
      </w:r>
    </w:p>
    <w:p w:rsidR="00AA4C7D" w:rsidRDefault="00AA4C7D" w:rsidP="00AA4C7D">
      <w:r>
        <w:t>Informe de actividades (de la institución observada por el alumno y docente)</w:t>
      </w:r>
    </w:p>
    <w:p w:rsidR="00AA4C7D" w:rsidRDefault="00AA4C7D" w:rsidP="00AA4C7D"/>
    <w:p w:rsidR="00AA4C7D" w:rsidRDefault="00AA4C7D" w:rsidP="00AA4C7D">
      <w:r>
        <w:t>XI. BIBLIOGRAFÍA:</w:t>
      </w:r>
    </w:p>
    <w:p w:rsidR="00AA4C7D" w:rsidRDefault="00AA4C7D" w:rsidP="00AA4C7D">
      <w:r>
        <w:t>•</w:t>
      </w:r>
      <w:r>
        <w:tab/>
        <w:t xml:space="preserve">DE ALBA, Alicia. </w:t>
      </w:r>
      <w:proofErr w:type="spellStart"/>
      <w:r>
        <w:t>Curriculum</w:t>
      </w:r>
      <w:proofErr w:type="spellEnd"/>
      <w:r>
        <w:t xml:space="preserve"> y Sociedad. Ed. Plaza y Valdés. México 2002.</w:t>
      </w:r>
    </w:p>
    <w:p w:rsidR="00AA4C7D" w:rsidRDefault="00AA4C7D" w:rsidP="00AA4C7D">
      <w:r>
        <w:t>•</w:t>
      </w:r>
      <w:r>
        <w:tab/>
        <w:t xml:space="preserve">FRIGERIO, G. (2006). Acerca de lo </w:t>
      </w:r>
      <w:proofErr w:type="spellStart"/>
      <w:r>
        <w:t>inenseñable</w:t>
      </w:r>
      <w:proofErr w:type="spellEnd"/>
      <w:r>
        <w:t xml:space="preserve">. </w:t>
      </w:r>
      <w:proofErr w:type="spellStart"/>
      <w:r>
        <w:t>Ed.Paidós</w:t>
      </w:r>
      <w:proofErr w:type="spellEnd"/>
      <w:r>
        <w:t>. Bs As. 1993</w:t>
      </w:r>
    </w:p>
    <w:p w:rsidR="00AA4C7D" w:rsidRDefault="00AA4C7D" w:rsidP="00AA4C7D">
      <w:r>
        <w:t>•</w:t>
      </w:r>
      <w:r>
        <w:tab/>
        <w:t>FERREYRA, Diego y otros. Tecnología 2. Ministerio de Trabajo, Empleo y Seguridad Social de la Nación. Bs. As. 1999.</w:t>
      </w:r>
    </w:p>
    <w:p w:rsidR="00AA4C7D" w:rsidRDefault="00AA4C7D" w:rsidP="00AA4C7D">
      <w:r>
        <w:t>•</w:t>
      </w:r>
      <w:r>
        <w:tab/>
        <w:t>LAFERRIERE, Luis. Apuntes sobre Capitalismo y Neoliberalismos en el Mundo y la Argentina. Paraná. 2009</w:t>
      </w:r>
    </w:p>
    <w:p w:rsidR="00AA4C7D" w:rsidRDefault="00AA4C7D" w:rsidP="00AA4C7D">
      <w:r>
        <w:t>•</w:t>
      </w:r>
      <w:r>
        <w:tab/>
        <w:t>LAFERRIERE, Luis. Crisis Mundial: solo se muestra la superficie. Paraná. 2009</w:t>
      </w:r>
    </w:p>
    <w:p w:rsidR="00AA4C7D" w:rsidRDefault="00AA4C7D" w:rsidP="00AA4C7D">
      <w:r>
        <w:t>•</w:t>
      </w:r>
      <w:r>
        <w:tab/>
        <w:t>MARENGO, Roberto y otros. Formación para el trabajo. Ministerio de Trabajo, Empleo y Seguridad Social de la Nación. Paraná 2008</w:t>
      </w:r>
    </w:p>
    <w:p w:rsidR="00AA4C7D" w:rsidRDefault="00AA4C7D" w:rsidP="00AA4C7D">
      <w:r>
        <w:t>•</w:t>
      </w:r>
      <w:r>
        <w:tab/>
        <w:t xml:space="preserve">MORIN, Edgar. “Introducción al pensamiento complejo”. Ed. </w:t>
      </w:r>
      <w:proofErr w:type="spellStart"/>
      <w:r>
        <w:t>Gedisa</w:t>
      </w:r>
      <w:proofErr w:type="spellEnd"/>
      <w:r>
        <w:t>. Barcelona. 1994</w:t>
      </w:r>
    </w:p>
    <w:p w:rsidR="00AA4C7D" w:rsidRDefault="00AA4C7D" w:rsidP="00AA4C7D">
      <w:r>
        <w:t>•</w:t>
      </w:r>
      <w:r>
        <w:tab/>
        <w:t xml:space="preserve">RASCOVAN, Sergio. Orientación Vocacional: Una perspectiva crítica. Ed. </w:t>
      </w:r>
      <w:proofErr w:type="spellStart"/>
      <w:r>
        <w:t>Paidos</w:t>
      </w:r>
      <w:proofErr w:type="spellEnd"/>
      <w:r>
        <w:t xml:space="preserve">. Bs. As. 2005. </w:t>
      </w:r>
    </w:p>
    <w:p w:rsidR="00AA4C7D" w:rsidRDefault="00AA4C7D" w:rsidP="00AA4C7D"/>
    <w:p w:rsidR="006C433A" w:rsidRDefault="00A53575">
      <w:r>
        <w:t xml:space="preserve">Otro </w:t>
      </w:r>
      <w:proofErr w:type="spellStart"/>
      <w:r w:rsidR="0027791F">
        <w:t>s</w:t>
      </w:r>
      <w:r>
        <w:t>documentos</w:t>
      </w:r>
      <w:proofErr w:type="spellEnd"/>
      <w:r>
        <w:t xml:space="preserve"> y artículos:</w:t>
      </w:r>
    </w:p>
    <w:p w:rsidR="00A53575" w:rsidRDefault="00A53575">
      <w:r w:rsidRPr="0027791F">
        <w:rPr>
          <w:b/>
        </w:rPr>
        <w:t>Ley 26.427</w:t>
      </w:r>
      <w:r>
        <w:t>. Sistema de Pasantías Educativas en el marco del sistema educativo nacional. 26 de septiembre de 2008</w:t>
      </w:r>
    </w:p>
    <w:p w:rsidR="00A53575" w:rsidRDefault="00A53575">
      <w:r w:rsidRPr="0027791F">
        <w:rPr>
          <w:b/>
        </w:rPr>
        <w:t>Decreto 1374/2011</w:t>
      </w:r>
      <w:r>
        <w:t xml:space="preserve"> Sistema Educativo Nacional. Educación Secundaria. Régimen General de Pasantías</w:t>
      </w:r>
    </w:p>
    <w:sectPr w:rsidR="00A53575" w:rsidSect="009815A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4C7D"/>
    <w:rsid w:val="0027791F"/>
    <w:rsid w:val="006C433A"/>
    <w:rsid w:val="00A53575"/>
    <w:rsid w:val="00AA4C7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C7D"/>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1960</Words>
  <Characters>10781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2018-03-14T13:23:00Z</dcterms:created>
  <dcterms:modified xsi:type="dcterms:W3CDTF">2018-03-14T13:41:00Z</dcterms:modified>
</cp:coreProperties>
</file>